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Учебный план МКОУ «Хупринская СОШ» МР «</w:t>
      </w:r>
      <w:proofErr w:type="spellStart"/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Цунтинский</w:t>
      </w:r>
      <w:proofErr w:type="spellEnd"/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район»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Республики Дагестан, реализующие основные общеобразовательные      программы, на 2020/2021 учебный год»</w:t>
      </w:r>
    </w:p>
    <w:p w:rsidR="001B387E" w:rsidRPr="001B387E" w:rsidRDefault="001B387E" w:rsidP="001B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Общие положения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1.2. Учебный план МКОУ «Хупринская СОШ», реализующие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Закона от 29.12.2012 № 273-ФЗ «Об образовании в Российской Федерации»;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  <w:proofErr w:type="gramEnd"/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2.4.2.2821-10);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1.3. Обучение в первых классах проводится по 5-дневной учебной неделе и только в первую смену.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учебного года при получении </w:t>
      </w: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начального общего образования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 составляет 34 недели, в 1 классе — 33 недели.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каникул в течение учебного года составляет не менее 30 календарных дней, летом — не менее </w:t>
      </w:r>
      <w:r w:rsidRPr="001B387E">
        <w:rPr>
          <w:rFonts w:ascii="Verdana" w:eastAsia="Times New Roman" w:hAnsi="Verdana" w:cs="Times New Roman"/>
          <w:color w:val="000000"/>
          <w:spacing w:val="2"/>
          <w:sz w:val="14"/>
          <w:szCs w:val="14"/>
        </w:rPr>
        <w:t xml:space="preserve">8 недель. Для </w:t>
      </w:r>
      <w:proofErr w:type="gramStart"/>
      <w:r w:rsidRPr="001B387E">
        <w:rPr>
          <w:rFonts w:ascii="Verdana" w:eastAsia="Times New Roman" w:hAnsi="Verdana" w:cs="Times New Roman"/>
          <w:color w:val="000000"/>
          <w:spacing w:val="2"/>
          <w:sz w:val="14"/>
          <w:szCs w:val="14"/>
        </w:rPr>
        <w:t>обучающихся</w:t>
      </w:r>
      <w:proofErr w:type="gramEnd"/>
      <w:r w:rsidRPr="001B387E">
        <w:rPr>
          <w:rFonts w:ascii="Verdana" w:eastAsia="Times New Roman" w:hAnsi="Verdana" w:cs="Times New Roman"/>
          <w:color w:val="000000"/>
          <w:spacing w:val="2"/>
          <w:sz w:val="14"/>
          <w:szCs w:val="14"/>
        </w:rPr>
        <w:t xml:space="preserve"> в 1 классе устанавливаются в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года дополнительные недельные каникулы.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Продолжительность урока составляет: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в 1 классе — 35 минут;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во 2 - 4 классах – 35 - 45 минут (по решению образовательной организации).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1.5.</w:t>
      </w: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является частью образовательной программы МКОУ «Хупринская СОШ». Образовательные программы разработаны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МКОУ  «Хупринская СОШ» на 2019/2020 учебный год предусматривает: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4-хлетний нормативный срок освоения образовательных программ начального общего образования для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5-хлетний нормативный срок освоения образовательных программ основного общего образования для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IX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2-летний нормативный срок освоения образовательных программ среднего общего образования для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XI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классов.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год в МКОУ «Хупринская СОШ»  начинается 01.09.2019г.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Обязательная      часть учебного плана определяет 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Приказом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proofErr w:type="gramEnd"/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и профильного обучения, в том числе изучения элективных учебных предметов.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2.4.2.282I-I0.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1.7. При организации обучения в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очно-заочной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1.8. В учебном плане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МКОУ «Хупринская СОШ», изучается 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аварский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 один из языков народов Дагестана, одной национальности. Родной язык во всех классах должен стоять в расписании одним уроком.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1.9. МКОУ «Хупринская СОШ» для использования при реализации образовательных программ выбирают: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 обеспеченности образовательной деятельности учебными изданиями определяется исходя из расчета: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2. Начальное общее образование.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учебный план состоит из двух частей - обязательной части и части, формируемой участниками образовательных отношений.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Часть учебного плана, формируемая  МКОУ « Хупринская СОШ»,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быть использовано: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проведение учебных занятий для углубленного изучения отдельных обязательных учебных предметов;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проведение учебных занятий, обеспечивающих различные интересы обучающихся, в том числе </w:t>
      </w: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этнокультурные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МКОУ «Хупринская СОШ» по основной образовательной программе начального общего образования может быть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основана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Количество учебных занятий за 4 учебных года не может составлять менее 2904 часов и более 3345 часов.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Дополнительно: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внеурочной деятельности МКОУ «Хупринская СОШ»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Недельный учебный план начального общего образования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МКОУ «Хупринская СОШ»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tbl>
      <w:tblPr>
        <w:tblW w:w="668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6"/>
        <w:gridCol w:w="198"/>
        <w:gridCol w:w="3421"/>
        <w:gridCol w:w="198"/>
        <w:gridCol w:w="303"/>
        <w:gridCol w:w="198"/>
        <w:gridCol w:w="476"/>
        <w:gridCol w:w="476"/>
        <w:gridCol w:w="198"/>
        <w:gridCol w:w="671"/>
        <w:gridCol w:w="198"/>
        <w:gridCol w:w="807"/>
      </w:tblGrid>
      <w:tr w:rsidR="001B387E" w:rsidRPr="001B387E" w:rsidTr="001B387E">
        <w:trPr>
          <w:trHeight w:val="469"/>
        </w:trPr>
        <w:tc>
          <w:tcPr>
            <w:tcW w:w="26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Предметные области</w:t>
            </w:r>
          </w:p>
        </w:tc>
        <w:tc>
          <w:tcPr>
            <w:tcW w:w="2907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Учебные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предметы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Классы</w:t>
            </w:r>
          </w:p>
        </w:tc>
        <w:tc>
          <w:tcPr>
            <w:tcW w:w="335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Количество часов в неделю</w:t>
            </w:r>
          </w:p>
        </w:tc>
      </w:tr>
      <w:tr w:rsidR="001B387E" w:rsidRPr="001B387E" w:rsidTr="001B387E">
        <w:trPr>
          <w:trHeight w:val="5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proofErr w:type="spellStart"/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/>
              </w:rPr>
              <w:t>I</w:t>
            </w: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всего</w:t>
            </w:r>
          </w:p>
        </w:tc>
      </w:tr>
      <w:tr w:rsidR="001B387E" w:rsidRPr="001B387E" w:rsidTr="001B387E">
        <w:trPr>
          <w:trHeight w:val="315"/>
        </w:trPr>
        <w:tc>
          <w:tcPr>
            <w:tcW w:w="2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Обязательная часть</w:t>
            </w:r>
          </w:p>
        </w:tc>
        <w:tc>
          <w:tcPr>
            <w:tcW w:w="33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1B387E" w:rsidRPr="001B387E" w:rsidTr="001B387E">
        <w:trPr>
          <w:trHeight w:val="330"/>
        </w:trPr>
        <w:tc>
          <w:tcPr>
            <w:tcW w:w="26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1B387E" w:rsidRPr="001B387E" w:rsidTr="001B387E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</w:tr>
      <w:tr w:rsidR="001B387E" w:rsidRPr="001B387E" w:rsidTr="001B387E">
        <w:trPr>
          <w:trHeight w:val="335"/>
        </w:trPr>
        <w:tc>
          <w:tcPr>
            <w:tcW w:w="2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1B387E" w:rsidRPr="001B387E" w:rsidTr="001B387E">
        <w:trPr>
          <w:trHeight w:val="131"/>
        </w:trPr>
        <w:tc>
          <w:tcPr>
            <w:tcW w:w="2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</w:tr>
      <w:tr w:rsidR="001B387E" w:rsidRPr="001B387E" w:rsidTr="001B387E">
        <w:trPr>
          <w:trHeight w:val="427"/>
        </w:trPr>
        <w:tc>
          <w:tcPr>
            <w:tcW w:w="2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1B387E" w:rsidRPr="001B387E" w:rsidTr="001B387E">
        <w:trPr>
          <w:trHeight w:val="402"/>
        </w:trPr>
        <w:tc>
          <w:tcPr>
            <w:tcW w:w="2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1B387E" w:rsidRPr="001B387E" w:rsidTr="001B387E">
        <w:trPr>
          <w:trHeight w:val="181"/>
        </w:trPr>
        <w:tc>
          <w:tcPr>
            <w:tcW w:w="2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B387E" w:rsidRPr="001B387E" w:rsidTr="001B387E">
        <w:trPr>
          <w:trHeight w:val="251"/>
        </w:trPr>
        <w:tc>
          <w:tcPr>
            <w:tcW w:w="26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1B387E" w:rsidRPr="001B387E" w:rsidTr="001B387E">
        <w:trPr>
          <w:trHeight w:val="2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Изобразительное   искусство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1B387E" w:rsidRPr="001B387E" w:rsidTr="001B387E">
        <w:trPr>
          <w:trHeight w:val="301"/>
        </w:trPr>
        <w:tc>
          <w:tcPr>
            <w:tcW w:w="26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1B387E" w:rsidRPr="001B387E" w:rsidTr="001B387E">
        <w:trPr>
          <w:trHeight w:val="413"/>
        </w:trPr>
        <w:tc>
          <w:tcPr>
            <w:tcW w:w="26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3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1B387E" w:rsidRPr="001B387E" w:rsidTr="001B387E">
        <w:trPr>
          <w:trHeight w:val="284"/>
        </w:trPr>
        <w:tc>
          <w:tcPr>
            <w:tcW w:w="5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</w:tr>
      <w:tr w:rsidR="001B387E" w:rsidRPr="001B387E" w:rsidTr="001B387E">
        <w:trPr>
          <w:trHeight w:val="301"/>
        </w:trPr>
        <w:tc>
          <w:tcPr>
            <w:tcW w:w="5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2.5</w:t>
            </w:r>
          </w:p>
        </w:tc>
      </w:tr>
      <w:tr w:rsidR="001B387E" w:rsidRPr="001B387E" w:rsidTr="001B387E">
        <w:trPr>
          <w:trHeight w:val="232"/>
        </w:trPr>
        <w:tc>
          <w:tcPr>
            <w:tcW w:w="5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26.5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99.5</w:t>
            </w:r>
          </w:p>
        </w:tc>
      </w:tr>
      <w:tr w:rsidR="001B387E" w:rsidRPr="001B387E" w:rsidTr="001B387E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</w:tr>
    </w:tbl>
    <w:p w:rsidR="001B387E" w:rsidRPr="001B387E" w:rsidRDefault="001B387E" w:rsidP="001B387E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14"/>
          <w:szCs w:val="14"/>
        </w:rPr>
        <w:t>* 1 час из части, формируемой участниками образовательных отношений.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8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Основное общее образование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учебных занятий за 5 лет не может составлять менее 5267 часов и более 6020 часов.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увеличение учебных часов, предусмотренных на изучение отдельных учебных предметов обязательной части;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другие виды учебной, воспитательной, спортивной и иной деятельности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2.4.2.2821-10).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 классах используются часы части учебного плана, формируемой участниками образовательных отношений.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учебного предмета «Технология» в V-V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 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обязательной технологической подготовки обучающихся V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 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Для организации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предпрофильной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профориентационных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Дополнительно: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Содержание занятий в рамках внеурочной деятельности должно формироваться с учетом пожеланий обучающихся и их родителей (законных 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т.д.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      Недельный учебный план основного общего образования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МКОУ «Хупринская СОШ»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i/>
          <w:iCs/>
          <w:color w:val="000000"/>
          <w:sz w:val="14"/>
        </w:rPr>
        <w:t> </w:t>
      </w:r>
    </w:p>
    <w:tbl>
      <w:tblPr>
        <w:tblW w:w="65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0"/>
        <w:gridCol w:w="198"/>
        <w:gridCol w:w="2208"/>
        <w:gridCol w:w="390"/>
        <w:gridCol w:w="198"/>
        <w:gridCol w:w="456"/>
        <w:gridCol w:w="550"/>
        <w:gridCol w:w="198"/>
        <w:gridCol w:w="456"/>
        <w:gridCol w:w="470"/>
        <w:gridCol w:w="808"/>
      </w:tblGrid>
      <w:tr w:rsidR="001B387E" w:rsidRPr="001B387E" w:rsidTr="001B387E">
        <w:trPr>
          <w:trHeight w:val="469"/>
        </w:trPr>
        <w:tc>
          <w:tcPr>
            <w:tcW w:w="2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</w:p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1B387E" w:rsidRPr="001B387E" w:rsidTr="001B387E">
        <w:trPr>
          <w:trHeight w:val="51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1B387E" w:rsidRPr="001B387E" w:rsidTr="001B387E">
        <w:trPr>
          <w:trHeight w:val="315"/>
        </w:trPr>
        <w:tc>
          <w:tcPr>
            <w:tcW w:w="2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387E" w:rsidRPr="001B387E" w:rsidTr="001B387E">
        <w:trPr>
          <w:trHeight w:val="330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1B387E" w:rsidRPr="001B387E" w:rsidTr="001B387E">
        <w:trPr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1B387E" w:rsidRPr="001B387E" w:rsidTr="001B387E">
        <w:trPr>
          <w:trHeight w:val="335"/>
        </w:trPr>
        <w:tc>
          <w:tcPr>
            <w:tcW w:w="26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B387E" w:rsidRPr="001B387E" w:rsidTr="001B387E">
        <w:trPr>
          <w:trHeight w:val="131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B387E" w:rsidRPr="001B387E" w:rsidTr="001B387E">
        <w:trPr>
          <w:trHeight w:val="13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B387E" w:rsidRPr="001B387E" w:rsidTr="001B387E">
        <w:trPr>
          <w:trHeight w:val="427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B387E" w:rsidRPr="001B387E" w:rsidTr="001B387E">
        <w:trPr>
          <w:trHeight w:val="3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1B387E" w:rsidRPr="001B387E" w:rsidTr="001B387E">
        <w:trPr>
          <w:trHeight w:val="20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B387E" w:rsidRPr="001B387E" w:rsidTr="001B387E">
        <w:trPr>
          <w:trHeight w:val="3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387E" w:rsidRPr="001B387E" w:rsidTr="001B387E">
        <w:trPr>
          <w:trHeight w:val="402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1B387E" w:rsidRPr="001B387E" w:rsidTr="001B387E">
        <w:trPr>
          <w:trHeight w:val="23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387E" w:rsidRPr="001B387E" w:rsidTr="001B387E">
        <w:trPr>
          <w:trHeight w:val="318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B387E" w:rsidRPr="001B387E" w:rsidTr="001B387E">
        <w:trPr>
          <w:trHeight w:val="181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proofErr w:type="spellStart"/>
            <w:proofErr w:type="gramStart"/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B387E" w:rsidRPr="001B387E" w:rsidTr="001B387E">
        <w:trPr>
          <w:trHeight w:val="2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387E" w:rsidRPr="001B387E" w:rsidTr="001B387E">
        <w:trPr>
          <w:trHeight w:val="25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B387E" w:rsidRPr="001B387E" w:rsidTr="001B387E">
        <w:trPr>
          <w:trHeight w:val="251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387E" w:rsidRPr="001B387E" w:rsidTr="001B387E">
        <w:trPr>
          <w:trHeight w:val="2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387E" w:rsidRPr="001B387E" w:rsidTr="001B387E">
        <w:trPr>
          <w:trHeight w:val="301"/>
        </w:trPr>
        <w:tc>
          <w:tcPr>
            <w:tcW w:w="26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1B387E" w:rsidRPr="001B387E" w:rsidTr="001B387E">
        <w:trPr>
          <w:trHeight w:val="413"/>
        </w:trPr>
        <w:tc>
          <w:tcPr>
            <w:tcW w:w="267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B387E" w:rsidRPr="001B387E" w:rsidTr="001B387E">
        <w:trPr>
          <w:trHeight w:val="38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1B387E" w:rsidRPr="001B387E" w:rsidTr="001B387E">
        <w:trPr>
          <w:trHeight w:val="385"/>
        </w:trPr>
        <w:tc>
          <w:tcPr>
            <w:tcW w:w="26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1B387E" w:rsidRPr="001B387E" w:rsidTr="001B387E">
        <w:trPr>
          <w:trHeight w:val="284"/>
        </w:trPr>
        <w:tc>
          <w:tcPr>
            <w:tcW w:w="5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  <w:tr w:rsidR="001B387E" w:rsidRPr="001B387E" w:rsidTr="001B387E">
        <w:trPr>
          <w:trHeight w:val="301"/>
        </w:trPr>
        <w:tc>
          <w:tcPr>
            <w:tcW w:w="5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B387E" w:rsidRPr="001B387E" w:rsidTr="001B387E">
        <w:trPr>
          <w:trHeight w:val="232"/>
        </w:trPr>
        <w:tc>
          <w:tcPr>
            <w:tcW w:w="548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</w:tr>
      <w:tr w:rsidR="001B387E" w:rsidRPr="001B387E" w:rsidTr="001B387E"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</w:tr>
    </w:tbl>
    <w:p w:rsidR="001B387E" w:rsidRPr="001B387E" w:rsidRDefault="001B387E" w:rsidP="001B387E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14"/>
          <w:szCs w:val="14"/>
        </w:rPr>
        <w:t>* 1 час из части, формируемой участниками образовательных отношений.</w:t>
      </w:r>
    </w:p>
    <w:p w:rsidR="001B387E" w:rsidRPr="001B387E" w:rsidRDefault="001B387E" w:rsidP="001B38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B387E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4. Среднее общее образование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Учебный план МКОУ «Хупринская СОШ», реализующих образовательные программы среднего общего образования на основе ФКГОС </w:t>
      </w: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ФБУП-2004, используется в 2019/2020 учебном году в X-XI классах образовательных организаций.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профильного обучения образовательной организации для составления учебного плана следует: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включить в учебный план обязательные учебные предметы на базовом уровне (инвариантная часть федерального компонента);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профильном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уровне совпадает с одним из обязательных учебных предметов на базовом уровне, то последний исключается из состава </w:t>
      </w:r>
      <w:proofErr w:type="spell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инвариативной</w:t>
      </w:r>
      <w:proofErr w:type="spell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Профильное обучение осуществляется в режиме шестидневной учебной недели.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Часы компонента образовательной организации при наличии учебников,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увеличения количества часов, отведенных на преподавание базовых и профильных учебных предметов федерального компонента;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преподавания элективных учебных предметов;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преподавания учебных предметов, предлагаемых образовательной организацией;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проведения учебных практик и исследовательской деятельности;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осуществления образовательных проектов и т.п.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Элективные учебные предметы - обязательные учебные предметы по выбору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компонента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Элективные учебные предметы выполняют три основных функции: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«надстройка» профильного учебного предмета, когда такой дополненный профильный учебный предмет становится в полной мере углубленным;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удовлетворение познавательных интересов обучающихся в различных сферах человеческой деятельности.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lastRenderedPageBreak/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b/>
          <w:bCs/>
          <w:color w:val="000000"/>
          <w:sz w:val="14"/>
        </w:rPr>
        <w:t> </w:t>
      </w:r>
      <w:r w:rsidRPr="001B387E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Учебный план среднего общего образования.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567"/>
        <w:jc w:val="center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Verdana" w:eastAsia="Times New Roman" w:hAnsi="Verdana" w:cs="Times New Roman"/>
          <w:color w:val="000000"/>
          <w:sz w:val="28"/>
          <w:szCs w:val="28"/>
        </w:rPr>
        <w:t>МКОУ «Хупринская СОШ»</w:t>
      </w:r>
    </w:p>
    <w:tbl>
      <w:tblPr>
        <w:tblW w:w="5693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9"/>
        <w:gridCol w:w="1303"/>
        <w:gridCol w:w="1069"/>
        <w:gridCol w:w="198"/>
        <w:gridCol w:w="939"/>
        <w:gridCol w:w="1069"/>
      </w:tblGrid>
      <w:tr w:rsidR="001B387E" w:rsidRPr="001B387E" w:rsidTr="001B387E">
        <w:trPr>
          <w:trHeight w:val="553"/>
        </w:trPr>
        <w:tc>
          <w:tcPr>
            <w:tcW w:w="5732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ind w:left="-458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Учебные предметы</w:t>
            </w:r>
          </w:p>
        </w:tc>
        <w:tc>
          <w:tcPr>
            <w:tcW w:w="480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Классы/Количество часов в неделю/год</w:t>
            </w:r>
          </w:p>
        </w:tc>
      </w:tr>
      <w:tr w:rsidR="001B387E" w:rsidRPr="001B387E" w:rsidTr="001B387E">
        <w:trPr>
          <w:trHeight w:val="553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Наименование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Уровень изучения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Всего</w:t>
            </w:r>
          </w:p>
        </w:tc>
      </w:tr>
      <w:tr w:rsidR="001B387E" w:rsidRPr="001B387E" w:rsidTr="001B387E">
        <w:trPr>
          <w:trHeight w:val="254"/>
        </w:trPr>
        <w:tc>
          <w:tcPr>
            <w:tcW w:w="1054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Федеральный компонент</w:t>
            </w:r>
          </w:p>
        </w:tc>
      </w:tr>
      <w:tr w:rsidR="001B387E" w:rsidRPr="001B387E" w:rsidTr="001B387E">
        <w:trPr>
          <w:trHeight w:val="269"/>
        </w:trPr>
        <w:tc>
          <w:tcPr>
            <w:tcW w:w="573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Инвариантная часть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24/816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24/816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48/1632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Литература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6/204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Иностранный язык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6/204</w:t>
            </w:r>
          </w:p>
        </w:tc>
      </w:tr>
      <w:tr w:rsidR="001B387E" w:rsidRPr="001B387E" w:rsidTr="001B387E">
        <w:trPr>
          <w:trHeight w:val="553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4/136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Геометрия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4/136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История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4/136</w:t>
            </w:r>
          </w:p>
        </w:tc>
      </w:tr>
      <w:tr w:rsidR="001B387E" w:rsidRPr="001B387E" w:rsidTr="001B387E">
        <w:trPr>
          <w:trHeight w:val="553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4/136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4/136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Астрономия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Физическая культура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3/102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6/204</w:t>
            </w:r>
          </w:p>
        </w:tc>
      </w:tr>
      <w:tr w:rsidR="001B387E" w:rsidRPr="001B387E" w:rsidTr="001B387E">
        <w:trPr>
          <w:trHeight w:val="553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57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Вариативная часть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4/136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4/136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8/272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География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Искусство (МХК)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Технология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509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Итого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27/935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28/952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56/1904</w:t>
            </w:r>
          </w:p>
        </w:tc>
      </w:tr>
      <w:tr w:rsidR="001B387E" w:rsidRPr="001B387E" w:rsidTr="001B387E">
        <w:trPr>
          <w:trHeight w:val="269"/>
        </w:trPr>
        <w:tc>
          <w:tcPr>
            <w:tcW w:w="1054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Региональный компонент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Родной язык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Итого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4/136</w:t>
            </w:r>
          </w:p>
        </w:tc>
      </w:tr>
      <w:tr w:rsidR="001B387E" w:rsidRPr="001B387E" w:rsidTr="001B387E">
        <w:trPr>
          <w:trHeight w:val="269"/>
        </w:trPr>
        <w:tc>
          <w:tcPr>
            <w:tcW w:w="10541" w:type="dxa"/>
            <w:gridSpan w:val="6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</w:rPr>
              <w:t>Компонент образовательной организации</w:t>
            </w:r>
          </w:p>
        </w:tc>
      </w:tr>
      <w:tr w:rsidR="001B387E" w:rsidRPr="001B387E" w:rsidTr="001B387E">
        <w:trPr>
          <w:trHeight w:val="269"/>
        </w:trPr>
        <w:tc>
          <w:tcPr>
            <w:tcW w:w="407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7/238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7/238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14/476</w:t>
            </w:r>
          </w:p>
        </w:tc>
      </w:tr>
      <w:tr w:rsidR="001B387E" w:rsidRPr="001B387E" w:rsidTr="001B387E">
        <w:trPr>
          <w:trHeight w:val="587"/>
        </w:trPr>
        <w:tc>
          <w:tcPr>
            <w:tcW w:w="5732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</w:rPr>
              <w:t> </w:t>
            </w:r>
          </w:p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37/1258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</w:rPr>
              <w:t> </w:t>
            </w:r>
          </w:p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37/1258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Verdana" w:eastAsia="Times New Roman" w:hAnsi="Verdana" w:cs="Times New Roman"/>
                <w:b/>
                <w:bCs/>
                <w:color w:val="000000"/>
                <w:sz w:val="14"/>
              </w:rPr>
              <w:t> </w:t>
            </w:r>
          </w:p>
          <w:p w:rsidR="001B387E" w:rsidRPr="001B387E" w:rsidRDefault="001B387E" w:rsidP="001B387E">
            <w:pPr>
              <w:spacing w:after="0" w:line="264" w:lineRule="atLeast"/>
              <w:jc w:val="center"/>
              <w:rPr>
                <w:rFonts w:ascii="Verdana" w:eastAsia="Times New Roman" w:hAnsi="Verdana" w:cs="Times New Roman"/>
                <w:color w:val="000000"/>
                <w:sz w:val="14"/>
                <w:szCs w:val="14"/>
              </w:rPr>
            </w:pPr>
            <w:r w:rsidRPr="001B387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</w:rPr>
              <w:t>74/2516</w:t>
            </w:r>
          </w:p>
        </w:tc>
      </w:tr>
      <w:tr w:rsidR="001B387E" w:rsidRPr="001B387E" w:rsidTr="001B387E"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B387E" w:rsidRPr="001B387E" w:rsidRDefault="001B387E" w:rsidP="001B387E">
            <w:pPr>
              <w:spacing w:after="0" w:line="264" w:lineRule="atLeast"/>
              <w:rPr>
                <w:rFonts w:ascii="Verdana" w:eastAsia="Times New Roman" w:hAnsi="Verdana" w:cs="Times New Roman"/>
                <w:color w:val="000000"/>
                <w:sz w:val="1"/>
                <w:szCs w:val="14"/>
              </w:rPr>
            </w:pPr>
          </w:p>
        </w:tc>
      </w:tr>
    </w:tbl>
    <w:p w:rsidR="001B387E" w:rsidRPr="001B387E" w:rsidRDefault="001B387E" w:rsidP="001B387E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b/>
          <w:bCs/>
          <w:caps/>
          <w:color w:val="000000"/>
          <w:sz w:val="26"/>
        </w:rPr>
        <w:t>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8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</w:t>
      </w:r>
      <w:proofErr w:type="gramEnd"/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ind w:firstLine="709"/>
        <w:jc w:val="both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 планы для МКОУ «Хупринская СОШ», должен быть основан на требованиях  ФБУП-2004.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1B387E" w:rsidRPr="001B387E" w:rsidRDefault="001B387E" w:rsidP="001B387E">
      <w:pPr>
        <w:shd w:val="clear" w:color="auto" w:fill="FFFFFF"/>
        <w:spacing w:after="0" w:line="264" w:lineRule="atLeast"/>
        <w:rPr>
          <w:rFonts w:ascii="Verdana" w:eastAsia="Times New Roman" w:hAnsi="Verdana" w:cs="Times New Roman"/>
          <w:color w:val="000000"/>
          <w:sz w:val="14"/>
          <w:szCs w:val="14"/>
        </w:rPr>
      </w:pPr>
      <w:r w:rsidRPr="001B387E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5A4653" w:rsidRDefault="005A4653"/>
    <w:sectPr w:rsidR="005A4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387E"/>
    <w:rsid w:val="001B387E"/>
    <w:rsid w:val="005A4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B387E"/>
    <w:rPr>
      <w:b/>
      <w:bCs/>
    </w:rPr>
  </w:style>
  <w:style w:type="paragraph" w:styleId="a5">
    <w:name w:val="Normal (Web)"/>
    <w:basedOn w:val="a"/>
    <w:uiPriority w:val="99"/>
    <w:semiHidden/>
    <w:unhideWhenUsed/>
    <w:rsid w:val="001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1B387E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1B3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38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0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5122</Words>
  <Characters>29197</Characters>
  <Application>Microsoft Office Word</Application>
  <DocSecurity>0</DocSecurity>
  <Lines>243</Lines>
  <Paragraphs>68</Paragraphs>
  <ScaleCrop>false</ScaleCrop>
  <Company>Microsoft</Company>
  <LinksUpToDate>false</LinksUpToDate>
  <CharactersWithSpaces>34251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2020-08-22T15:47:00Z</dcterms:created>
  <dcterms:modified xsi:type="dcterms:W3CDTF">2020-08-22T15:47:00Z</dcterms:modified>
</cp:coreProperties>
</file>